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Pr="0049459A" w:rsidRDefault="00982B09" w:rsidP="00982B09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49459A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F53F51" w:rsidRPr="00F53F51" w:rsidRDefault="00F53F51" w:rsidP="00F53F51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  <w:r w:rsidRPr="00F53F51">
        <w:rPr>
          <w:rFonts w:ascii="Tahoma" w:eastAsia="Times New Roman" w:hAnsi="Tahoma" w:cs="Tahoma"/>
          <w:sz w:val="20"/>
          <w:szCs w:val="20"/>
        </w:rPr>
        <w:t xml:space="preserve">на оказание услуг по доставке платежных документов потребителю г. Петушки, </w:t>
      </w:r>
    </w:p>
    <w:p w:rsidR="00982B09" w:rsidRPr="0049459A" w:rsidRDefault="00F53F51" w:rsidP="00F53F51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53F51">
        <w:rPr>
          <w:rFonts w:ascii="Tahoma" w:eastAsia="Times New Roman" w:hAnsi="Tahoma" w:cs="Tahoma"/>
          <w:sz w:val="20"/>
          <w:szCs w:val="20"/>
        </w:rPr>
        <w:t>г. Киржач для нужд Владимирского филиала АО «ЭнергосбыТ Плюс»</w:t>
      </w:r>
      <w:bookmarkStart w:id="0" w:name="_GoBack"/>
      <w:bookmarkEnd w:id="0"/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Default="005C0648" w:rsidP="0049459A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Оказание услуг по доставке платежных документов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2D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потребителям Владимирской области для нужд Владимирского филиала АО «ЭнергосбыТ Плюс».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49459A" w:rsidRDefault="005C0648" w:rsidP="0049459A">
            <w:pPr>
              <w:spacing w:after="1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Ежемесячная доставка платежных документов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(далее – ПД)</w:t>
            </w:r>
            <w:r w:rsidRPr="004B2D31">
              <w:rPr>
                <w:rFonts w:ascii="Tahoma" w:hAnsi="Tahoma" w:cs="Tahoma"/>
                <w:sz w:val="20"/>
                <w:szCs w:val="20"/>
              </w:rPr>
              <w:t xml:space="preserve"> осуществляется потребителям коммунальных услуг, проживающих как в многоквартирных домах (далее – МКД), так и в домах частного сектора на территории г. </w:t>
            </w:r>
            <w:r>
              <w:rPr>
                <w:rFonts w:ascii="Tahoma" w:hAnsi="Tahoma" w:cs="Tahoma"/>
                <w:sz w:val="20"/>
                <w:szCs w:val="20"/>
              </w:rPr>
              <w:t>Киржач</w:t>
            </w:r>
            <w:r w:rsidR="00F1216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F1216F" w:rsidRPr="0007272D">
              <w:rPr>
                <w:rFonts w:ascii="Tahoma" w:hAnsi="Tahoma" w:cs="Tahoma"/>
                <w:snapToGrid w:val="0"/>
                <w:sz w:val="20"/>
                <w:szCs w:val="20"/>
              </w:rPr>
              <w:t>микрорайонах</w:t>
            </w:r>
            <w:r w:rsidR="00F1216F">
              <w:rPr>
                <w:rFonts w:ascii="Tahoma" w:hAnsi="Tahoma" w:cs="Tahoma"/>
                <w:snapToGrid w:val="0"/>
                <w:sz w:val="20"/>
                <w:szCs w:val="20"/>
              </w:rPr>
              <w:t xml:space="preserve"> г. Киржач</w:t>
            </w:r>
            <w:r w:rsidR="00F1216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F1216F" w:rsidRPr="00F1216F">
              <w:rPr>
                <w:rFonts w:ascii="Tahoma" w:hAnsi="Tahoma" w:cs="Tahoma"/>
                <w:sz w:val="20"/>
                <w:szCs w:val="20"/>
              </w:rPr>
              <w:t>мкр. Красный Октябрь</w:t>
            </w:r>
            <w:r w:rsidR="00F1216F">
              <w:rPr>
                <w:rFonts w:ascii="Tahoma" w:hAnsi="Tahoma" w:cs="Tahoma"/>
                <w:sz w:val="20"/>
                <w:szCs w:val="20"/>
              </w:rPr>
              <w:t xml:space="preserve">), </w:t>
            </w:r>
            <w:r>
              <w:rPr>
                <w:rFonts w:ascii="Tahoma" w:hAnsi="Tahoma" w:cs="Tahoma"/>
                <w:sz w:val="20"/>
                <w:szCs w:val="20"/>
              </w:rPr>
              <w:t>г. Петушки</w:t>
            </w:r>
            <w:r w:rsidR="00F1216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F1216F" w:rsidRPr="00F1216F">
              <w:rPr>
                <w:rFonts w:ascii="Tahoma" w:hAnsi="Tahoma" w:cs="Tahoma"/>
                <w:sz w:val="20"/>
                <w:szCs w:val="20"/>
              </w:rPr>
              <w:t>Петушинский р-н, п. Городищи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4B2D31">
              <w:rPr>
                <w:rFonts w:ascii="Tahoma" w:hAnsi="Tahoma" w:cs="Tahoma"/>
                <w:sz w:val="20"/>
                <w:szCs w:val="20"/>
              </w:rPr>
              <w:t xml:space="preserve"> в соответствии с Приложением № 1 к Техническому заданию.</w:t>
            </w:r>
          </w:p>
          <w:p w:rsidR="00982B09" w:rsidRPr="00982B09" w:rsidRDefault="005C0648" w:rsidP="0049459A">
            <w:pPr>
              <w:spacing w:after="1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В случае принятия на обслуживание новых МКД, домов частного сектора, либо закрытия услуг по жилому помещению, Заказчиком в одностороннем порядке вносятся изменения в адреса доставки платежных документов потребителю путем направления Исполнителю письменного уведомления.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5C0648" w:rsidRPr="004B2D31" w:rsidRDefault="005C0648" w:rsidP="004945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Начало: 01 января 2025</w:t>
            </w:r>
            <w:r w:rsidRPr="004B2D31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г.</w:t>
            </w:r>
          </w:p>
          <w:p w:rsidR="00982B09" w:rsidRPr="00982B09" w:rsidRDefault="005C0648" w:rsidP="0049459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Окончание: 31 декабря 2025</w:t>
            </w:r>
            <w:r w:rsidRPr="004B2D31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5C0648" w:rsidRPr="0049459A" w:rsidRDefault="00982B09" w:rsidP="0049459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C0648"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Количество документов, доставляемых по одному адресу</w:t>
            </w:r>
            <w:r w:rsidR="005C064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</w:t>
            </w:r>
            <w:r w:rsidR="005C0648"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может составлять до трех штук.</w:t>
            </w:r>
          </w:p>
          <w:p w:rsidR="005C0648" w:rsidRPr="004B2D31" w:rsidRDefault="005C0648" w:rsidP="0049459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Ориентировочный объем одного тираж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а составляет от </w:t>
            </w:r>
            <w:r w:rsidR="0049459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11 600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до </w:t>
            </w:r>
            <w:r w:rsidR="0049459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13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="0049459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</w:t>
            </w:r>
            <w:r w:rsidRPr="00F861C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0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0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5C0648" w:rsidRPr="004B2D31" w:rsidRDefault="005C0648" w:rsidP="0049459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Количество тиражей – 13.</w:t>
            </w:r>
          </w:p>
          <w:p w:rsidR="00982B09" w:rsidRPr="00982B09" w:rsidRDefault="005C0648" w:rsidP="0049459A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Ориентировочное количество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в период оказания услуг составит </w:t>
            </w:r>
            <w:r w:rsidR="0049459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172 912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единиц.</w:t>
            </w:r>
          </w:p>
        </w:tc>
      </w:tr>
      <w:tr w:rsidR="005C0648" w:rsidRPr="00982B09" w:rsidTr="00982B09">
        <w:tc>
          <w:tcPr>
            <w:tcW w:w="704" w:type="dxa"/>
          </w:tcPr>
          <w:p w:rsidR="005C0648" w:rsidRPr="00982B09" w:rsidRDefault="005C0648" w:rsidP="005C064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5C0648" w:rsidRDefault="005C0648" w:rsidP="005C0648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5C0648" w:rsidRPr="00982B09" w:rsidRDefault="005C0648" w:rsidP="005C064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5C0648" w:rsidRPr="004B2D31" w:rsidRDefault="005C0648" w:rsidP="0049459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Ежемесячно Заказчик передает, а Исполнитель принимает ПД по адресу, согласованному Сторонами.</w:t>
            </w:r>
          </w:p>
          <w:p w:rsidR="005C0648" w:rsidRPr="004B2D31" w:rsidRDefault="005C0648" w:rsidP="0049459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ежемесячно передает Исполнителю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в первых числах месяца. Услуги оказываются в течение 3 (трех) календарных дней с момента получения платежных документов от Заказчика.</w:t>
            </w:r>
          </w:p>
          <w:p w:rsidR="005C0648" w:rsidRPr="004B2D31" w:rsidRDefault="005C0648" w:rsidP="0049459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период с 1 по 3 декабря осуществляется доставка дополнительного (13-го) тиража.</w:t>
            </w:r>
          </w:p>
          <w:p w:rsidR="005C0648" w:rsidRPr="004B2D31" w:rsidRDefault="005C0648" w:rsidP="0049459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Доставка квитанций за услуги декабря осуществляется в период с 28 по 31 декабря.</w:t>
            </w:r>
          </w:p>
          <w:p w:rsidR="005C0648" w:rsidRPr="004B2D31" w:rsidRDefault="005C0648" w:rsidP="0049459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имеет право изменить сроки передачи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 уведомив об этом Исполнителя.</w:t>
            </w:r>
          </w:p>
          <w:p w:rsidR="005C0648" w:rsidRPr="004B2D31" w:rsidRDefault="005C0648" w:rsidP="0049459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передает Исполнителю конвертированную документацию в коробках, рассортированную по почтовым 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индексам, улицам и номерам домов, номерам квартир. Количество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в коробке до 1000 шт.</w:t>
            </w:r>
          </w:p>
          <w:p w:rsidR="005C0648" w:rsidRPr="00A146DC" w:rsidRDefault="005C0648" w:rsidP="0049459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обязуется передавать обоснованно недоставленные ПД обратно Заказчику для анализа в течение 8 (восьми) дней с момента приемки с оформленным актом возврата недоставленных ПД.</w:t>
            </w:r>
          </w:p>
        </w:tc>
      </w:tr>
      <w:tr w:rsidR="005C0648" w:rsidRPr="00982B09" w:rsidTr="00982B09">
        <w:tc>
          <w:tcPr>
            <w:tcW w:w="704" w:type="dxa"/>
          </w:tcPr>
          <w:p w:rsidR="005C0648" w:rsidRPr="00982B09" w:rsidRDefault="005C0648" w:rsidP="005C064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5C0648" w:rsidRPr="00982B09" w:rsidRDefault="005C0648" w:rsidP="005C0648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5C0648" w:rsidRPr="00982B09" w:rsidRDefault="005C0648" w:rsidP="005C064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49459A" w:rsidRDefault="005C0648" w:rsidP="0049459A">
            <w:pPr>
              <w:shd w:val="clear" w:color="auto" w:fill="FFFFFF"/>
              <w:tabs>
                <w:tab w:val="num" w:pos="709"/>
              </w:tabs>
              <w:spacing w:after="160" w:line="276" w:lineRule="auto"/>
              <w:jc w:val="both"/>
              <w:outlineLvl w:val="3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 При наличии жалоб Заказчик в течение 3 (трех) рабочих дней направляет Исполнителю уведомление о недоставке платежного документа до потребителя. В течение 3 (трех) календарных дней Исполнитель обязан рассмотреть и оспорить жалобу, либо обеспечить за свой счет доставку недостающих платежных документов до потребителей.</w:t>
            </w:r>
          </w:p>
          <w:p w:rsidR="005C0648" w:rsidRPr="004B2D31" w:rsidRDefault="005C0648" w:rsidP="0049459A">
            <w:pPr>
              <w:shd w:val="clear" w:color="auto" w:fill="FFFFFF"/>
              <w:tabs>
                <w:tab w:val="num" w:pos="709"/>
              </w:tabs>
              <w:spacing w:after="160" w:line="276" w:lineRule="auto"/>
              <w:jc w:val="both"/>
              <w:outlineLvl w:val="3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требованию Заказчика Исполнитель обязуется производить фотофиксацию, подтверждающую надлежащее исполнение обязательств по доставке платежных документов по запрашиваемому Заказчиком адресу доставки. Исполнитель обязуется предоставлять указанные фотоматериалы в течение 3 (трех) дней с момента оказания услуг.</w:t>
            </w:r>
          </w:p>
          <w:p w:rsidR="005C0648" w:rsidRPr="004B2D31" w:rsidRDefault="005C0648" w:rsidP="0049459A">
            <w:pPr>
              <w:widowControl w:val="0"/>
              <w:spacing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При работе с персональными данными стороны обязуются соблюдать конфиденциальность персональных данных в соответствии с Федеральным законом РФ от 27.07.2006 № 152-ФЗ «О персональных данных». Исполнитель, получивший доступ к персональным данным, обязан не раскрывать третьим лицам и не распространять персональные данные без согласия субъекта персональных данных.</w:t>
            </w:r>
          </w:p>
          <w:p w:rsidR="005C0648" w:rsidRPr="004B2D31" w:rsidRDefault="005C0648" w:rsidP="0049459A">
            <w:pPr>
              <w:widowControl w:val="0"/>
              <w:spacing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Состав персональных данных потребителей, подлежащих обработке, включает: фамилию, имя и отчество, номер лицевого счета, адрес поставки коммунальных услуг.</w:t>
            </w:r>
          </w:p>
          <w:p w:rsidR="005C0648" w:rsidRPr="00E9356C" w:rsidRDefault="005C0648" w:rsidP="0049459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Исполнитель обязан совершать действия по обработке персональных данных клиентов, которые включают в себя: удаление, уничтожение персональных данных клиентов.</w:t>
            </w:r>
          </w:p>
        </w:tc>
      </w:tr>
      <w:tr w:rsidR="005C0648" w:rsidRPr="00982B09" w:rsidTr="00982B09">
        <w:tc>
          <w:tcPr>
            <w:tcW w:w="704" w:type="dxa"/>
          </w:tcPr>
          <w:p w:rsidR="005C0648" w:rsidRPr="00982B09" w:rsidRDefault="005C0648" w:rsidP="005C064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5C0648" w:rsidRPr="00982B09" w:rsidRDefault="005C0648" w:rsidP="005C064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5C0648" w:rsidRPr="00982B09" w:rsidRDefault="005C0648" w:rsidP="005C0648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5C0648" w:rsidRPr="004B2D31" w:rsidRDefault="005C0648" w:rsidP="0049459A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Результатом оказанных услуг по Договору является доставка населению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по оплате коммунальных и жилищных услуг в объеме, согласно полученным от Заказчика по акту приема–передачи платежных документов (Приложение № 1 к Договору) в течение 3 (трех) календарных дней с момента получения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от Заказчика.</w:t>
            </w:r>
          </w:p>
          <w:p w:rsidR="005C0648" w:rsidRPr="004B2D31" w:rsidRDefault="005C0648" w:rsidP="0049459A">
            <w:pPr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Ежемесячно в трехдневный срок после получения задания Исполнитель обязан незамедлительно уведомить Заказчика о готовности к сдаче оказанных Услуг.</w:t>
            </w:r>
          </w:p>
          <w:p w:rsidR="005C0648" w:rsidRPr="004B2D31" w:rsidRDefault="005C0648" w:rsidP="0049459A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передает Заказчику до начала приемки результата оказанных Услуг два экземпляра УПД/актов сдачи-приемки оказанных услуг, подписанных Исполнителем.</w:t>
            </w:r>
          </w:p>
          <w:p w:rsidR="005C0648" w:rsidRPr="004B2D31" w:rsidRDefault="005C0648" w:rsidP="0049459A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5C0648" w:rsidRPr="004B2D31" w:rsidRDefault="005C0648" w:rsidP="0049459A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Заказчик производит приемку оказанных Услуг путем подписания УПД/актов сдачи-приемки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УПД/актов сдачи-приемки оказанных услуг.</w:t>
            </w:r>
          </w:p>
          <w:p w:rsidR="005C0648" w:rsidRPr="004B2D31" w:rsidRDefault="005C0648" w:rsidP="0049459A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(семи)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рабочих дней оформить мотивированный отказ от приемки оказанных Услуг и направить его Исполнителю.</w:t>
            </w:r>
          </w:p>
          <w:p w:rsidR="005C0648" w:rsidRPr="00E9356C" w:rsidRDefault="005C0648" w:rsidP="0049459A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5C0648" w:rsidRPr="00982B09" w:rsidTr="00982B09">
        <w:tc>
          <w:tcPr>
            <w:tcW w:w="704" w:type="dxa"/>
          </w:tcPr>
          <w:p w:rsidR="005C0648" w:rsidRPr="00982B09" w:rsidRDefault="005C0648" w:rsidP="005C064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</w:tcPr>
          <w:p w:rsidR="005C0648" w:rsidRPr="00982B09" w:rsidRDefault="005C0648" w:rsidP="005C064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5C0648" w:rsidRPr="004B2D31" w:rsidRDefault="005C0648" w:rsidP="0049459A">
            <w:pPr>
              <w:widowControl w:val="0"/>
              <w:spacing w:after="160"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sz w:val="20"/>
                <w:szCs w:val="20"/>
                <w:lang w:eastAsia="ru-RU"/>
              </w:rPr>
              <w:t>Гарантийный срок устанавливается в течение одного месяца с момента приемки результата Услуг.</w:t>
            </w:r>
          </w:p>
          <w:p w:rsidR="005C0648" w:rsidRPr="004B2D31" w:rsidRDefault="005C0648" w:rsidP="0049459A">
            <w:pPr>
              <w:widowControl w:val="0"/>
              <w:spacing w:after="160"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2 (двух) календарных дней с момента получения Уведомления.</w:t>
            </w:r>
          </w:p>
          <w:p w:rsidR="005C0648" w:rsidRPr="004B2D31" w:rsidRDefault="005C0648" w:rsidP="004945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5C0648" w:rsidRPr="004B2D31" w:rsidRDefault="005C0648" w:rsidP="0049459A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5C0648" w:rsidRPr="004B2D31" w:rsidRDefault="005C0648" w:rsidP="0049459A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:rsidR="005C0648" w:rsidRPr="00982B09" w:rsidRDefault="005C0648" w:rsidP="0049459A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623" w:rsidRDefault="00F92623" w:rsidP="002775CB">
      <w:pPr>
        <w:spacing w:after="0" w:line="240" w:lineRule="auto"/>
      </w:pPr>
      <w:r>
        <w:separator/>
      </w:r>
    </w:p>
  </w:endnote>
  <w:endnote w:type="continuationSeparator" w:id="0">
    <w:p w:rsidR="00F92623" w:rsidRDefault="00F92623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623" w:rsidRDefault="00F92623" w:rsidP="002775CB">
      <w:pPr>
        <w:spacing w:after="0" w:line="240" w:lineRule="auto"/>
      </w:pPr>
      <w:r>
        <w:separator/>
      </w:r>
    </w:p>
  </w:footnote>
  <w:footnote w:type="continuationSeparator" w:id="0">
    <w:p w:rsidR="00F92623" w:rsidRDefault="00F92623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775CB"/>
    <w:rsid w:val="00324254"/>
    <w:rsid w:val="0049459A"/>
    <w:rsid w:val="00586744"/>
    <w:rsid w:val="005C0648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BA1A5A"/>
    <w:rsid w:val="00D71FA3"/>
    <w:rsid w:val="00E13529"/>
    <w:rsid w:val="00E23150"/>
    <w:rsid w:val="00E449FC"/>
    <w:rsid w:val="00E66AFE"/>
    <w:rsid w:val="00ED0176"/>
    <w:rsid w:val="00F1216F"/>
    <w:rsid w:val="00F53F51"/>
    <w:rsid w:val="00F92623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Аль-Кавати Виктория Ильинична</cp:lastModifiedBy>
  <cp:revision>21</cp:revision>
  <dcterms:created xsi:type="dcterms:W3CDTF">2021-02-15T09:58:00Z</dcterms:created>
  <dcterms:modified xsi:type="dcterms:W3CDTF">2024-10-14T11:05:00Z</dcterms:modified>
</cp:coreProperties>
</file>